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347" w:rsidRPr="00D05792" w:rsidRDefault="002B7347" w:rsidP="00FC4A66">
      <w:pPr>
        <w:ind w:left="0"/>
        <w:rPr>
          <w:color w:val="000000"/>
          <w:sz w:val="26"/>
        </w:rPr>
      </w:pPr>
      <w:r w:rsidRPr="00D05792">
        <w:rPr>
          <w:color w:val="000000"/>
          <w:sz w:val="26"/>
        </w:rPr>
        <w:t>Volume 1   Unità 1</w:t>
      </w:r>
    </w:p>
    <w:p w:rsidR="002B7347" w:rsidRPr="00D05792" w:rsidRDefault="002B7347" w:rsidP="00FC4A66">
      <w:pPr>
        <w:pStyle w:val="Titolounit"/>
        <w:rPr>
          <w:color w:val="000000"/>
        </w:rPr>
      </w:pPr>
      <w:r w:rsidRPr="00D05792">
        <w:rPr>
          <w:color w:val="000000"/>
        </w:rPr>
        <w:t>Il Medioevo</w:t>
      </w:r>
      <w:r>
        <w:rPr>
          <w:color w:val="000000"/>
        </w:rPr>
        <w:t xml:space="preserve"> europeo</w:t>
      </w:r>
    </w:p>
    <w:p w:rsidR="002B7347" w:rsidRPr="00D05792" w:rsidRDefault="002B7347" w:rsidP="00FC4A66">
      <w:pPr>
        <w:pStyle w:val="Titoletto"/>
      </w:pPr>
      <w:r w:rsidRPr="00D05792">
        <w:t>Prove di verifica</w:t>
      </w:r>
    </w:p>
    <w:p w:rsidR="002B7347" w:rsidRPr="00D05792" w:rsidRDefault="002B7347" w:rsidP="00FC4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3969"/>
          <w:tab w:val="left" w:pos="4253"/>
          <w:tab w:val="right" w:leader="dot" w:pos="7938"/>
        </w:tabs>
        <w:spacing w:line="360" w:lineRule="exact"/>
        <w:ind w:hanging="142"/>
        <w:rPr>
          <w:rFonts w:cs="Arial"/>
          <w:b/>
          <w:bCs/>
          <w:color w:val="000000"/>
        </w:rPr>
      </w:pPr>
      <w:r w:rsidRPr="00D05792">
        <w:rPr>
          <w:rFonts w:cs="Arial"/>
          <w:b/>
          <w:bCs/>
          <w:color w:val="000000"/>
        </w:rPr>
        <w:t>Cognome</w:t>
      </w:r>
      <w:r w:rsidRPr="00D05792">
        <w:rPr>
          <w:rFonts w:cs="Arial"/>
          <w:b/>
          <w:bCs/>
          <w:color w:val="000000"/>
        </w:rPr>
        <w:tab/>
      </w:r>
      <w:r w:rsidRPr="00D05792">
        <w:rPr>
          <w:rFonts w:cs="Arial"/>
          <w:b/>
          <w:bCs/>
          <w:color w:val="000000"/>
        </w:rPr>
        <w:tab/>
        <w:t>Nome</w:t>
      </w:r>
      <w:r w:rsidRPr="00D05792">
        <w:rPr>
          <w:rFonts w:cs="Arial"/>
          <w:b/>
          <w:bCs/>
          <w:color w:val="000000"/>
        </w:rPr>
        <w:tab/>
      </w:r>
    </w:p>
    <w:p w:rsidR="002B7347" w:rsidRPr="00D05792" w:rsidRDefault="002B7347" w:rsidP="00FC4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3969"/>
          <w:tab w:val="left" w:pos="4253"/>
          <w:tab w:val="right" w:leader="dot" w:pos="7938"/>
        </w:tabs>
        <w:spacing w:line="360" w:lineRule="exact"/>
        <w:ind w:hanging="142"/>
        <w:rPr>
          <w:rFonts w:cs="Arial"/>
          <w:b/>
          <w:bCs/>
          <w:color w:val="000000"/>
        </w:rPr>
      </w:pPr>
      <w:r w:rsidRPr="00D05792">
        <w:rPr>
          <w:rFonts w:cs="Arial"/>
          <w:b/>
          <w:bCs/>
          <w:color w:val="000000"/>
        </w:rPr>
        <w:t>Classe</w:t>
      </w:r>
      <w:r w:rsidRPr="00D05792">
        <w:rPr>
          <w:rFonts w:cs="Arial"/>
          <w:b/>
          <w:bCs/>
          <w:color w:val="000000"/>
        </w:rPr>
        <w:tab/>
      </w:r>
      <w:r w:rsidRPr="00D05792">
        <w:rPr>
          <w:rFonts w:cs="Arial"/>
          <w:b/>
          <w:bCs/>
          <w:color w:val="000000"/>
        </w:rPr>
        <w:tab/>
        <w:t>Data</w:t>
      </w:r>
      <w:r w:rsidRPr="00D05792">
        <w:rPr>
          <w:rFonts w:cs="Arial"/>
          <w:b/>
          <w:bCs/>
          <w:color w:val="000000"/>
        </w:rPr>
        <w:tab/>
      </w:r>
    </w:p>
    <w:p w:rsidR="002B7347" w:rsidRPr="00D05792" w:rsidRDefault="002B7347" w:rsidP="00FC4A66">
      <w:pPr>
        <w:pStyle w:val="Consegna"/>
        <w:spacing w:before="0"/>
        <w:rPr>
          <w:color w:val="000000"/>
        </w:rPr>
      </w:pPr>
    </w:p>
    <w:p w:rsidR="002B7347" w:rsidRPr="00D05792" w:rsidRDefault="002B7347" w:rsidP="00FC4A66">
      <w:pPr>
        <w:pStyle w:val="Titoletto"/>
        <w:rPr>
          <w:rFonts w:cs="HelveticaNeue-Medium"/>
          <w:szCs w:val="19"/>
        </w:rPr>
      </w:pPr>
      <w:r w:rsidRPr="00D05792">
        <w:t>PER ESERCITARE LE CONOSCENZE (LESSICO STORICO-SOCIALE)</w:t>
      </w:r>
    </w:p>
    <w:p w:rsidR="002B7347" w:rsidRPr="00D05792" w:rsidRDefault="002B7347" w:rsidP="009A7514">
      <w:pPr>
        <w:pStyle w:val="Consegna"/>
        <w:spacing w:before="0" w:line="480" w:lineRule="auto"/>
      </w:pPr>
      <w:r w:rsidRPr="00D05792">
        <w:t>1</w:t>
      </w:r>
      <w:r>
        <w:rPr>
          <w:rFonts w:hAnsi="Monaco" w:cs="Monaco"/>
        </w:rPr>
        <w:t>.</w:t>
      </w:r>
      <w:r>
        <w:rPr>
          <w:rFonts w:hAnsi="Monaco" w:cs="Monaco"/>
        </w:rPr>
        <w:tab/>
      </w:r>
      <w:r w:rsidRPr="00D05792">
        <w:t>Definisci i seguenti termini:</w:t>
      </w:r>
    </w:p>
    <w:p w:rsidR="002B7347" w:rsidRPr="00D05792" w:rsidRDefault="002B7347" w:rsidP="009A7514">
      <w:pPr>
        <w:pStyle w:val="Testook"/>
        <w:spacing w:before="0" w:line="480" w:lineRule="auto"/>
      </w:pPr>
      <w:r w:rsidRPr="00D05792">
        <w:t xml:space="preserve">Beneficio </w:t>
      </w:r>
      <w:r w:rsidRPr="00D05792">
        <w:rPr>
          <w:szCs w:val="14"/>
        </w:rPr>
        <w:tab/>
      </w:r>
    </w:p>
    <w:p w:rsidR="002B7347" w:rsidRPr="00D05792" w:rsidRDefault="002B7347" w:rsidP="009A7514">
      <w:pPr>
        <w:pStyle w:val="Testook"/>
        <w:spacing w:before="0" w:line="480" w:lineRule="auto"/>
      </w:pPr>
      <w:r w:rsidRPr="00D05792">
        <w:tab/>
      </w:r>
    </w:p>
    <w:p w:rsidR="002B7347" w:rsidRPr="00D05792" w:rsidRDefault="002B7347" w:rsidP="009A7514">
      <w:pPr>
        <w:pStyle w:val="Testook"/>
        <w:spacing w:before="0" w:line="480" w:lineRule="auto"/>
      </w:pPr>
      <w:r w:rsidRPr="00D05792">
        <w:t xml:space="preserve">Destriero </w:t>
      </w:r>
      <w:r w:rsidRPr="00D05792">
        <w:rPr>
          <w:szCs w:val="14"/>
        </w:rPr>
        <w:tab/>
      </w:r>
    </w:p>
    <w:p w:rsidR="002B7347" w:rsidRPr="00D05792" w:rsidRDefault="002B7347" w:rsidP="009A7514">
      <w:pPr>
        <w:pStyle w:val="Testook"/>
        <w:spacing w:before="0" w:line="480" w:lineRule="auto"/>
      </w:pPr>
      <w:r w:rsidRPr="00D05792">
        <w:tab/>
      </w:r>
    </w:p>
    <w:p w:rsidR="002B7347" w:rsidRPr="00D05792" w:rsidRDefault="002B7347" w:rsidP="009A7514">
      <w:pPr>
        <w:pStyle w:val="Testook"/>
        <w:spacing w:before="0" w:line="480" w:lineRule="auto"/>
      </w:pPr>
      <w:r w:rsidRPr="00D05792">
        <w:t xml:space="preserve">Dissodamento </w:t>
      </w:r>
      <w:r w:rsidRPr="00D05792">
        <w:rPr>
          <w:szCs w:val="14"/>
        </w:rPr>
        <w:tab/>
      </w:r>
    </w:p>
    <w:p w:rsidR="002B7347" w:rsidRPr="00D05792" w:rsidRDefault="002B7347" w:rsidP="009A7514">
      <w:pPr>
        <w:pStyle w:val="Testook"/>
        <w:spacing w:before="0" w:line="480" w:lineRule="auto"/>
      </w:pPr>
      <w:r w:rsidRPr="00D05792">
        <w:tab/>
      </w:r>
    </w:p>
    <w:p w:rsidR="002B7347" w:rsidRPr="00D05792" w:rsidRDefault="002B7347" w:rsidP="009A7514">
      <w:pPr>
        <w:pStyle w:val="Testook"/>
        <w:spacing w:before="0" w:line="480" w:lineRule="auto"/>
      </w:pPr>
      <w:r w:rsidRPr="00D05792">
        <w:t xml:space="preserve">Maggese </w:t>
      </w:r>
      <w:r w:rsidRPr="00D05792">
        <w:rPr>
          <w:szCs w:val="14"/>
        </w:rPr>
        <w:tab/>
      </w:r>
    </w:p>
    <w:p w:rsidR="002B7347" w:rsidRPr="00D05792" w:rsidRDefault="002B7347" w:rsidP="009A7514">
      <w:pPr>
        <w:pStyle w:val="Testook"/>
        <w:spacing w:before="0" w:line="480" w:lineRule="auto"/>
      </w:pPr>
      <w:r w:rsidRPr="00D05792">
        <w:tab/>
      </w:r>
    </w:p>
    <w:p w:rsidR="002B7347" w:rsidRPr="00D05792" w:rsidRDefault="002B7347" w:rsidP="009A7514">
      <w:pPr>
        <w:pStyle w:val="Testook"/>
        <w:spacing w:before="0" w:line="480" w:lineRule="auto"/>
      </w:pPr>
      <w:r w:rsidRPr="00D05792">
        <w:t xml:space="preserve">Sacralità </w:t>
      </w:r>
      <w:r w:rsidRPr="00D05792">
        <w:rPr>
          <w:szCs w:val="14"/>
        </w:rPr>
        <w:tab/>
      </w:r>
    </w:p>
    <w:p w:rsidR="002B7347" w:rsidRPr="00D05792" w:rsidRDefault="002B7347" w:rsidP="009A7514">
      <w:pPr>
        <w:pStyle w:val="Testook"/>
        <w:spacing w:before="0" w:line="480" w:lineRule="auto"/>
      </w:pPr>
      <w:r w:rsidRPr="00D05792">
        <w:tab/>
      </w:r>
    </w:p>
    <w:p w:rsidR="002B7347" w:rsidRPr="00D05792" w:rsidRDefault="002B7347" w:rsidP="009A7514">
      <w:pPr>
        <w:pStyle w:val="Testook"/>
        <w:spacing w:before="0" w:line="480" w:lineRule="auto"/>
      </w:pPr>
      <w:r w:rsidRPr="00D05792">
        <w:t xml:space="preserve">Taumaturgico </w:t>
      </w:r>
      <w:r w:rsidRPr="00D05792">
        <w:rPr>
          <w:szCs w:val="14"/>
        </w:rPr>
        <w:tab/>
      </w:r>
    </w:p>
    <w:p w:rsidR="002B7347" w:rsidRPr="00D05792" w:rsidRDefault="002B7347" w:rsidP="009A7514">
      <w:pPr>
        <w:pStyle w:val="Testook"/>
        <w:spacing w:before="0" w:line="480" w:lineRule="auto"/>
      </w:pPr>
      <w:r w:rsidRPr="00D05792">
        <w:tab/>
      </w:r>
    </w:p>
    <w:p w:rsidR="002B7347" w:rsidRPr="00D05792" w:rsidRDefault="002B7347" w:rsidP="009A7514">
      <w:pPr>
        <w:pStyle w:val="Testook"/>
        <w:spacing w:before="0" w:line="480" w:lineRule="auto"/>
      </w:pPr>
      <w:r w:rsidRPr="00D05792">
        <w:t xml:space="preserve">Vassallo </w:t>
      </w:r>
      <w:r w:rsidRPr="00D05792">
        <w:rPr>
          <w:szCs w:val="14"/>
        </w:rPr>
        <w:tab/>
      </w:r>
    </w:p>
    <w:p w:rsidR="002B7347" w:rsidRPr="00D05792" w:rsidRDefault="002B7347" w:rsidP="009A7514">
      <w:pPr>
        <w:pStyle w:val="Testook"/>
        <w:spacing w:before="0" w:line="480" w:lineRule="auto"/>
      </w:pPr>
      <w:r w:rsidRPr="00D05792">
        <w:tab/>
      </w:r>
    </w:p>
    <w:p w:rsidR="002B7347" w:rsidRPr="00D05792" w:rsidRDefault="002B7347" w:rsidP="009A7514">
      <w:pPr>
        <w:pStyle w:val="Testook"/>
        <w:spacing w:before="0" w:line="480" w:lineRule="auto"/>
      </w:pPr>
      <w:r w:rsidRPr="00D05792">
        <w:t xml:space="preserve">Vescovo </w:t>
      </w:r>
      <w:r w:rsidRPr="00D05792">
        <w:rPr>
          <w:szCs w:val="14"/>
        </w:rPr>
        <w:tab/>
      </w:r>
    </w:p>
    <w:p w:rsidR="002B7347" w:rsidRPr="00D05792" w:rsidRDefault="002B7347" w:rsidP="009A7514">
      <w:pPr>
        <w:pStyle w:val="Testook"/>
        <w:spacing w:before="0" w:line="480" w:lineRule="auto"/>
      </w:pPr>
      <w:r w:rsidRPr="00D05792">
        <w:tab/>
      </w:r>
    </w:p>
    <w:p w:rsidR="002B7347" w:rsidRPr="00D05792" w:rsidRDefault="002B7347" w:rsidP="009A7514">
      <w:pPr>
        <w:pStyle w:val="Consegna"/>
        <w:spacing w:before="0" w:line="480" w:lineRule="auto"/>
      </w:pPr>
      <w:r w:rsidRPr="00D05792">
        <w:t>2</w:t>
      </w:r>
      <w:r>
        <w:rPr>
          <w:rFonts w:hAnsi="Monaco" w:cs="Monaco"/>
        </w:rPr>
        <w:t>.</w:t>
      </w:r>
      <w:r>
        <w:rPr>
          <w:rFonts w:hAnsi="Monaco" w:cs="Monaco"/>
        </w:rPr>
        <w:tab/>
      </w:r>
      <w:r w:rsidRPr="00D05792">
        <w:t>Rispondi alle domande.</w:t>
      </w:r>
    </w:p>
    <w:p w:rsidR="002B7347" w:rsidRPr="00E135B0" w:rsidRDefault="002B7347" w:rsidP="009A7514">
      <w:pPr>
        <w:pStyle w:val="Elenco"/>
        <w:spacing w:before="0" w:line="480" w:lineRule="auto"/>
      </w:pPr>
      <w:r w:rsidRPr="00D05792">
        <w:rPr>
          <w:rFonts w:cs="HelveticaNeue-LightItalic"/>
          <w:i/>
          <w:iCs/>
        </w:rPr>
        <w:t>a</w:t>
      </w:r>
      <w:r w:rsidRPr="00D05792">
        <w:t>)</w:t>
      </w:r>
      <w:r>
        <w:rPr>
          <w:rFonts w:hAnsi="Monaco" w:cs="Monaco"/>
        </w:rPr>
        <w:tab/>
      </w:r>
      <w:r w:rsidRPr="00D05792">
        <w:t>Per quale motivo, all’inizio dell’</w:t>
      </w:r>
      <w:r w:rsidRPr="00D05792">
        <w:rPr>
          <w:smallCaps/>
        </w:rPr>
        <w:t>ix</w:t>
      </w:r>
      <w:r w:rsidRPr="00D05792">
        <w:t xml:space="preserve"> secolo, i sovrani franchi cessarono definitivamente di coniare monete d’oro?</w:t>
      </w:r>
      <w:bookmarkStart w:id="0" w:name="_GoBack"/>
      <w:bookmarkEnd w:id="0"/>
      <w:r>
        <w:tab/>
      </w:r>
      <w:r>
        <w:br/>
      </w:r>
      <w:r w:rsidRPr="00D05792">
        <w:rPr>
          <w:rFonts w:cs="HelveticaNeue-Light"/>
          <w:color w:val="000000"/>
          <w:szCs w:val="19"/>
        </w:rPr>
        <w:t>Di quale situazione economica è chiaro sintomo tale decisione?</w:t>
      </w:r>
    </w:p>
    <w:p w:rsidR="002B7347" w:rsidRPr="00D05792" w:rsidRDefault="002B7347" w:rsidP="009A7514">
      <w:pPr>
        <w:pStyle w:val="Puntinato"/>
        <w:spacing w:line="480" w:lineRule="auto"/>
      </w:pPr>
      <w:r w:rsidRPr="00D05792">
        <w:rPr>
          <w:color w:val="000000"/>
        </w:rPr>
        <w:tab/>
      </w:r>
    </w:p>
    <w:p w:rsidR="002B7347" w:rsidRPr="00D05792" w:rsidRDefault="002B7347" w:rsidP="009A7514">
      <w:pPr>
        <w:pStyle w:val="Puntinato"/>
        <w:spacing w:line="480" w:lineRule="auto"/>
      </w:pPr>
      <w:r w:rsidRPr="00D05792">
        <w:rPr>
          <w:color w:val="000000"/>
        </w:rPr>
        <w:tab/>
      </w:r>
    </w:p>
    <w:p w:rsidR="002B7347" w:rsidRPr="00D05792" w:rsidRDefault="002B7347" w:rsidP="009A7514">
      <w:pPr>
        <w:pStyle w:val="Elenco"/>
        <w:spacing w:before="0" w:line="480" w:lineRule="auto"/>
        <w:ind w:left="0" w:firstLine="0"/>
      </w:pPr>
      <w:r>
        <w:rPr>
          <w:rFonts w:cs="HelveticaNeue-LightItalic"/>
          <w:i/>
          <w:iCs/>
        </w:rPr>
        <w:t xml:space="preserve">  </w:t>
      </w:r>
      <w:r w:rsidRPr="00D05792">
        <w:rPr>
          <w:rFonts w:cs="HelveticaNeue-LightItalic"/>
          <w:i/>
          <w:iCs/>
        </w:rPr>
        <w:t>b</w:t>
      </w:r>
      <w:r w:rsidRPr="00D05792">
        <w:t>)</w:t>
      </w:r>
      <w:r>
        <w:rPr>
          <w:rFonts w:hAnsi="Monaco" w:cs="Monaco"/>
        </w:rPr>
        <w:t xml:space="preserve">       </w:t>
      </w:r>
      <w:r w:rsidRPr="00D05792">
        <w:t>Quali cambiamenti portò, in ambito militare, l’invenzione della staffa?</w:t>
      </w:r>
    </w:p>
    <w:p w:rsidR="002B7347" w:rsidRPr="00D05792" w:rsidRDefault="002B7347" w:rsidP="009A7514">
      <w:pPr>
        <w:pStyle w:val="Puntinato"/>
        <w:spacing w:line="480" w:lineRule="auto"/>
      </w:pPr>
      <w:r w:rsidRPr="00D05792">
        <w:rPr>
          <w:color w:val="000000"/>
        </w:rPr>
        <w:tab/>
      </w:r>
    </w:p>
    <w:p w:rsidR="002B7347" w:rsidRPr="00D05792" w:rsidRDefault="002B7347" w:rsidP="009A7514">
      <w:pPr>
        <w:pStyle w:val="Puntinato"/>
        <w:spacing w:line="480" w:lineRule="auto"/>
      </w:pPr>
      <w:r w:rsidRPr="00D05792">
        <w:rPr>
          <w:color w:val="000000"/>
        </w:rPr>
        <w:tab/>
      </w:r>
    </w:p>
    <w:p w:rsidR="002B7347" w:rsidRPr="00D05792" w:rsidRDefault="002B7347" w:rsidP="009A7514">
      <w:pPr>
        <w:pStyle w:val="Elenco"/>
        <w:spacing w:before="0" w:line="480" w:lineRule="auto"/>
      </w:pPr>
      <w:r w:rsidRPr="00D05792">
        <w:rPr>
          <w:rFonts w:cs="HelveticaNeue-LightItalic"/>
          <w:i/>
          <w:iCs/>
        </w:rPr>
        <w:t>c</w:t>
      </w:r>
      <w:r w:rsidRPr="00D05792">
        <w:t>)</w:t>
      </w:r>
      <w:r>
        <w:rPr>
          <w:rFonts w:hAnsi="Monaco" w:cs="Monaco"/>
        </w:rPr>
        <w:tab/>
      </w:r>
      <w:r w:rsidRPr="00D05792">
        <w:t>Quale processo storico portò alla nascita del sistema feudale?</w:t>
      </w:r>
    </w:p>
    <w:p w:rsidR="002B7347" w:rsidRPr="00D05792" w:rsidRDefault="002B7347" w:rsidP="009A7514">
      <w:pPr>
        <w:pStyle w:val="Puntinato"/>
        <w:spacing w:line="480" w:lineRule="auto"/>
      </w:pPr>
      <w:r w:rsidRPr="00D05792">
        <w:rPr>
          <w:color w:val="000000"/>
        </w:rPr>
        <w:tab/>
      </w:r>
    </w:p>
    <w:p w:rsidR="002B7347" w:rsidRPr="00D05792" w:rsidRDefault="002B7347" w:rsidP="009A7514">
      <w:pPr>
        <w:pStyle w:val="Puntinato"/>
        <w:spacing w:line="480" w:lineRule="auto"/>
      </w:pPr>
      <w:r w:rsidRPr="00D05792">
        <w:rPr>
          <w:color w:val="000000"/>
        </w:rPr>
        <w:tab/>
      </w:r>
    </w:p>
    <w:p w:rsidR="002B7347" w:rsidRPr="00D05792" w:rsidRDefault="002B7347" w:rsidP="009A7514">
      <w:pPr>
        <w:pStyle w:val="Elenco"/>
        <w:spacing w:before="0" w:line="480" w:lineRule="auto"/>
      </w:pPr>
      <w:r w:rsidRPr="00D05792">
        <w:rPr>
          <w:rFonts w:cs="HelveticaNeue-LightItalic"/>
          <w:i/>
          <w:iCs/>
        </w:rPr>
        <w:t>d</w:t>
      </w:r>
      <w:r w:rsidRPr="00D05792">
        <w:t>)</w:t>
      </w:r>
      <w:r>
        <w:rPr>
          <w:rFonts w:hAnsi="Monaco" w:cs="Monaco"/>
        </w:rPr>
        <w:tab/>
      </w:r>
      <w:r w:rsidRPr="00D05792">
        <w:t>Quale significato e quali conseguenze ebbe l’incoronazione di Carlo da parte del papa Leone III?</w:t>
      </w:r>
    </w:p>
    <w:p w:rsidR="002B7347" w:rsidRPr="00D05792" w:rsidRDefault="002B7347" w:rsidP="009A7514">
      <w:pPr>
        <w:pStyle w:val="Puntinato"/>
        <w:spacing w:line="480" w:lineRule="auto"/>
      </w:pPr>
      <w:r w:rsidRPr="00D05792">
        <w:rPr>
          <w:color w:val="000000"/>
        </w:rPr>
        <w:tab/>
      </w:r>
    </w:p>
    <w:p w:rsidR="002B7347" w:rsidRPr="00D05792" w:rsidRDefault="002B7347" w:rsidP="009A7514">
      <w:pPr>
        <w:pStyle w:val="Puntinato"/>
        <w:spacing w:line="480" w:lineRule="auto"/>
      </w:pPr>
      <w:r w:rsidRPr="00D05792">
        <w:rPr>
          <w:color w:val="000000"/>
        </w:rPr>
        <w:tab/>
      </w:r>
    </w:p>
    <w:p w:rsidR="002B7347" w:rsidRPr="00D05792" w:rsidRDefault="002B7347" w:rsidP="009A7514">
      <w:pPr>
        <w:pStyle w:val="Elenco"/>
        <w:spacing w:before="0" w:line="480" w:lineRule="auto"/>
      </w:pPr>
      <w:r w:rsidRPr="00D05792">
        <w:rPr>
          <w:rFonts w:cs="HelveticaNeue-LightItalic"/>
          <w:i/>
          <w:iCs/>
        </w:rPr>
        <w:t>e</w:t>
      </w:r>
      <w:r w:rsidRPr="00D05792">
        <w:t>)</w:t>
      </w:r>
      <w:r>
        <w:rPr>
          <w:rFonts w:hAnsi="Monaco" w:cs="Monaco"/>
        </w:rPr>
        <w:tab/>
      </w:r>
      <w:r w:rsidRPr="00D05792">
        <w:t xml:space="preserve">Che cosa significa l’espressione </w:t>
      </w:r>
      <w:r w:rsidRPr="00D05792">
        <w:rPr>
          <w:rFonts w:cs="HelveticaNeue-LightItalic"/>
          <w:i/>
          <w:iCs/>
        </w:rPr>
        <w:t>ereditarietà dei feudi</w:t>
      </w:r>
      <w:r w:rsidRPr="00D05792">
        <w:t>?</w:t>
      </w:r>
    </w:p>
    <w:p w:rsidR="002B7347" w:rsidRPr="00D05792" w:rsidRDefault="002B7347" w:rsidP="009A7514">
      <w:pPr>
        <w:pStyle w:val="Puntinato"/>
        <w:spacing w:line="480" w:lineRule="auto"/>
      </w:pPr>
      <w:r w:rsidRPr="00D05792">
        <w:rPr>
          <w:color w:val="000000"/>
        </w:rPr>
        <w:tab/>
      </w:r>
    </w:p>
    <w:p w:rsidR="002B7347" w:rsidRPr="00D05792" w:rsidRDefault="002B7347" w:rsidP="009A7514">
      <w:pPr>
        <w:pStyle w:val="Puntinato"/>
        <w:spacing w:line="480" w:lineRule="auto"/>
      </w:pPr>
      <w:r w:rsidRPr="00D05792">
        <w:rPr>
          <w:color w:val="000000"/>
        </w:rPr>
        <w:tab/>
      </w:r>
    </w:p>
    <w:p w:rsidR="002B7347" w:rsidRPr="00D05792" w:rsidRDefault="002B7347" w:rsidP="009A7514">
      <w:pPr>
        <w:pStyle w:val="Elenco"/>
        <w:spacing w:before="0" w:line="480" w:lineRule="auto"/>
      </w:pPr>
      <w:r w:rsidRPr="009A7514">
        <w:rPr>
          <w:i/>
        </w:rPr>
        <w:t>f</w:t>
      </w:r>
      <w:r>
        <w:t xml:space="preserve">)  </w:t>
      </w:r>
      <w:r w:rsidRPr="00D05792">
        <w:t>Quale obiettivo si propose di raggiungere l’imperatore tedesco Ottone I, istituendo la figura del vescovo-conte?</w:t>
      </w:r>
    </w:p>
    <w:p w:rsidR="002B7347" w:rsidRPr="00D05792" w:rsidRDefault="002B7347" w:rsidP="009A7514">
      <w:pPr>
        <w:pStyle w:val="Puntinato"/>
        <w:spacing w:line="480" w:lineRule="auto"/>
      </w:pPr>
      <w:r w:rsidRPr="00D05792">
        <w:rPr>
          <w:color w:val="000000"/>
        </w:rPr>
        <w:tab/>
      </w:r>
    </w:p>
    <w:p w:rsidR="002B7347" w:rsidRPr="00D05792" w:rsidRDefault="002B7347" w:rsidP="009A7514">
      <w:pPr>
        <w:pStyle w:val="Puntinato"/>
        <w:spacing w:line="480" w:lineRule="auto"/>
      </w:pPr>
      <w:r w:rsidRPr="00D05792">
        <w:rPr>
          <w:color w:val="000000"/>
        </w:rPr>
        <w:tab/>
      </w:r>
    </w:p>
    <w:p w:rsidR="002B7347" w:rsidRPr="00D05792" w:rsidRDefault="002B7347" w:rsidP="009A7514">
      <w:pPr>
        <w:pStyle w:val="Elenco"/>
        <w:spacing w:before="0" w:line="480" w:lineRule="auto"/>
      </w:pPr>
      <w:r w:rsidRPr="00D05792">
        <w:rPr>
          <w:rFonts w:cs="HelveticaNeue-LightItalic"/>
          <w:i/>
          <w:iCs/>
        </w:rPr>
        <w:t>h</w:t>
      </w:r>
      <w:r w:rsidRPr="00D05792">
        <w:t>)</w:t>
      </w:r>
      <w:r>
        <w:rPr>
          <w:rFonts w:hAnsi="Monaco" w:cs="Monaco"/>
        </w:rPr>
        <w:tab/>
      </w:r>
      <w:r w:rsidRPr="00D05792">
        <w:t>Quali conseguenze comportava, per un sovrano, il fatto di essere colpito da un provvedimento di scomunica?</w:t>
      </w:r>
    </w:p>
    <w:p w:rsidR="002B7347" w:rsidRPr="00D05792" w:rsidRDefault="002B7347" w:rsidP="009A7514">
      <w:pPr>
        <w:pStyle w:val="Puntinato"/>
        <w:spacing w:line="480" w:lineRule="auto"/>
      </w:pPr>
      <w:r w:rsidRPr="00D05792">
        <w:rPr>
          <w:color w:val="000000"/>
        </w:rPr>
        <w:tab/>
      </w:r>
    </w:p>
    <w:p w:rsidR="002B7347" w:rsidRPr="00D05792" w:rsidRDefault="002B7347" w:rsidP="009A7514">
      <w:pPr>
        <w:pStyle w:val="Puntinato"/>
        <w:spacing w:line="480" w:lineRule="auto"/>
      </w:pPr>
      <w:r w:rsidRPr="00D05792">
        <w:rPr>
          <w:color w:val="000000"/>
        </w:rPr>
        <w:tab/>
      </w:r>
    </w:p>
    <w:p w:rsidR="002B7347" w:rsidRPr="00D05792" w:rsidRDefault="002B7347" w:rsidP="009A7514">
      <w:pPr>
        <w:pStyle w:val="Elenco"/>
        <w:spacing w:before="0" w:line="480" w:lineRule="auto"/>
      </w:pPr>
      <w:r w:rsidRPr="00D05792">
        <w:rPr>
          <w:rFonts w:cs="HelveticaNeue-LightItalic"/>
          <w:i/>
          <w:iCs/>
        </w:rPr>
        <w:t>i</w:t>
      </w:r>
      <w:r w:rsidRPr="00D05792">
        <w:t>)</w:t>
      </w:r>
      <w:r>
        <w:rPr>
          <w:rFonts w:hAnsi="Monaco" w:cs="Monaco"/>
        </w:rPr>
        <w:tab/>
      </w:r>
      <w:r w:rsidRPr="00D05792">
        <w:t xml:space="preserve">Quali furono le innovazioni agricole dei secoli </w:t>
      </w:r>
      <w:r w:rsidRPr="00D05792">
        <w:rPr>
          <w:smallCaps/>
        </w:rPr>
        <w:t>xii</w:t>
      </w:r>
      <w:r w:rsidRPr="00D05792">
        <w:t xml:space="preserve"> e </w:t>
      </w:r>
      <w:r w:rsidRPr="00D05792">
        <w:rPr>
          <w:smallCaps/>
        </w:rPr>
        <w:t>xiii</w:t>
      </w:r>
      <w:r w:rsidRPr="00D05792">
        <w:t>, grazie alle quali si riuscì ad affrontare l’aumento della popolazione nell’Occidente latino?</w:t>
      </w:r>
    </w:p>
    <w:p w:rsidR="002B7347" w:rsidRPr="00D05792" w:rsidRDefault="002B7347" w:rsidP="009A7514">
      <w:pPr>
        <w:pStyle w:val="Puntinato"/>
        <w:spacing w:line="480" w:lineRule="auto"/>
      </w:pPr>
      <w:r w:rsidRPr="00D05792">
        <w:rPr>
          <w:color w:val="000000"/>
        </w:rPr>
        <w:tab/>
      </w:r>
    </w:p>
    <w:p w:rsidR="002B7347" w:rsidRPr="00D05792" w:rsidRDefault="002B7347" w:rsidP="009A7514">
      <w:pPr>
        <w:pStyle w:val="Puntinato"/>
        <w:spacing w:line="480" w:lineRule="auto"/>
      </w:pPr>
      <w:r w:rsidRPr="00D05792">
        <w:rPr>
          <w:color w:val="000000"/>
        </w:rPr>
        <w:tab/>
      </w:r>
    </w:p>
    <w:p w:rsidR="002B7347" w:rsidRPr="00D05792" w:rsidRDefault="002B7347" w:rsidP="009A7514">
      <w:pPr>
        <w:pStyle w:val="Puntinato"/>
        <w:spacing w:line="480" w:lineRule="auto"/>
      </w:pPr>
      <w:r w:rsidRPr="00D05792">
        <w:rPr>
          <w:color w:val="000000"/>
        </w:rPr>
        <w:tab/>
      </w:r>
    </w:p>
    <w:p w:rsidR="002B7347" w:rsidRPr="00D05792" w:rsidRDefault="002B7347" w:rsidP="009A7514">
      <w:pPr>
        <w:pStyle w:val="Puntinato"/>
        <w:spacing w:line="480" w:lineRule="auto"/>
      </w:pPr>
      <w:r w:rsidRPr="00D05792">
        <w:rPr>
          <w:color w:val="000000"/>
        </w:rPr>
        <w:tab/>
      </w:r>
    </w:p>
    <w:p w:rsidR="002B7347" w:rsidRPr="00D05792" w:rsidRDefault="002B7347" w:rsidP="009A7514">
      <w:pPr>
        <w:pStyle w:val="Puntinato"/>
        <w:spacing w:line="480" w:lineRule="auto"/>
      </w:pPr>
      <w:r w:rsidRPr="00D05792">
        <w:rPr>
          <w:color w:val="000000"/>
        </w:rPr>
        <w:tab/>
      </w:r>
    </w:p>
    <w:p w:rsidR="002B7347" w:rsidRPr="00D05792" w:rsidRDefault="002B7347" w:rsidP="009A7514">
      <w:pPr>
        <w:pStyle w:val="Puntinato"/>
        <w:spacing w:line="480" w:lineRule="auto"/>
      </w:pPr>
      <w:r w:rsidRPr="00D05792">
        <w:rPr>
          <w:color w:val="000000"/>
        </w:rPr>
        <w:tab/>
      </w:r>
    </w:p>
    <w:p w:rsidR="002B7347" w:rsidRPr="00D05792" w:rsidRDefault="002B7347" w:rsidP="009A7514">
      <w:pPr>
        <w:pStyle w:val="Puntinato"/>
        <w:spacing w:line="480" w:lineRule="auto"/>
      </w:pPr>
      <w:r w:rsidRPr="00D05792">
        <w:rPr>
          <w:color w:val="000000"/>
        </w:rPr>
        <w:tab/>
      </w:r>
    </w:p>
    <w:p w:rsidR="002B7347" w:rsidRPr="00D05792" w:rsidRDefault="002B7347" w:rsidP="009A7514">
      <w:pPr>
        <w:pStyle w:val="Puntinato"/>
        <w:spacing w:line="480" w:lineRule="auto"/>
      </w:pPr>
      <w:r w:rsidRPr="00D05792">
        <w:rPr>
          <w:color w:val="000000"/>
        </w:rPr>
        <w:tab/>
      </w:r>
    </w:p>
    <w:p w:rsidR="002B7347" w:rsidRPr="00D05792" w:rsidRDefault="002B7347" w:rsidP="00FC4A66">
      <w:pPr>
        <w:pStyle w:val="Consegna"/>
      </w:pPr>
      <w:r w:rsidRPr="00D05792">
        <w:t>3</w:t>
      </w:r>
      <w:r>
        <w:rPr>
          <w:rFonts w:hAnsi="Monaco" w:cs="Monaco"/>
        </w:rPr>
        <w:t>.</w:t>
      </w:r>
      <w:r>
        <w:rPr>
          <w:rFonts w:hAnsi="Monaco" w:cs="Monaco"/>
        </w:rPr>
        <w:tab/>
      </w:r>
      <w:r w:rsidRPr="00D05792">
        <w:t>Scegli i completamenti esatti.</w:t>
      </w:r>
    </w:p>
    <w:p w:rsidR="002B7347" w:rsidRPr="00D05792" w:rsidRDefault="002B7347" w:rsidP="00FC4A66">
      <w:pPr>
        <w:pStyle w:val="Elenco"/>
      </w:pPr>
      <w:r w:rsidRPr="00D05792">
        <w:rPr>
          <w:rFonts w:cs="HelveticaNeue-LightItalic"/>
          <w:i/>
          <w:iCs/>
        </w:rPr>
        <w:t>a</w:t>
      </w:r>
      <w:r w:rsidRPr="00D05792">
        <w:t>)</w:t>
      </w:r>
      <w:r w:rsidRPr="00D05792">
        <w:tab/>
        <w:t>Carlo fu incoronato imperatore la notte di Natale dell’anno:</w:t>
      </w:r>
    </w:p>
    <w:p w:rsidR="002B7347" w:rsidRPr="00D05792" w:rsidRDefault="002B7347" w:rsidP="00FC4A66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D05792">
        <w:t>476</w:t>
      </w:r>
    </w:p>
    <w:p w:rsidR="002B7347" w:rsidRPr="00D05792" w:rsidRDefault="002B7347" w:rsidP="00FC4A66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D05792">
        <w:t>800</w:t>
      </w:r>
    </w:p>
    <w:p w:rsidR="002B7347" w:rsidRPr="00D05792" w:rsidRDefault="002B7347" w:rsidP="00FC4A66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D05792">
        <w:t>810</w:t>
      </w:r>
    </w:p>
    <w:p w:rsidR="002B7347" w:rsidRPr="00D05792" w:rsidRDefault="002B7347" w:rsidP="00FC4A66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D05792">
        <w:t>1000</w:t>
      </w:r>
    </w:p>
    <w:p w:rsidR="002B7347" w:rsidRPr="00D05792" w:rsidRDefault="002B7347" w:rsidP="009A7514">
      <w:pPr>
        <w:pStyle w:val="Elenco"/>
        <w:ind w:left="0" w:firstLine="0"/>
      </w:pPr>
      <w:r>
        <w:rPr>
          <w:rFonts w:cs="HelveticaNeue-LightItalic"/>
          <w:i/>
          <w:iCs/>
        </w:rPr>
        <w:t xml:space="preserve">   </w:t>
      </w:r>
      <w:r w:rsidRPr="00D05792">
        <w:rPr>
          <w:rFonts w:cs="HelveticaNeue-LightItalic"/>
          <w:i/>
          <w:iCs/>
        </w:rPr>
        <w:t>b</w:t>
      </w:r>
      <w:r>
        <w:t xml:space="preserve">)     </w:t>
      </w:r>
      <w:r w:rsidRPr="00D05792">
        <w:t>Dichiarare che il re era un taumaturgo</w:t>
      </w:r>
      <w:r w:rsidRPr="00D05792">
        <w:rPr>
          <w:rFonts w:cs="HelveticaNeue-LightItalic"/>
          <w:i/>
          <w:iCs/>
        </w:rPr>
        <w:t xml:space="preserve"> </w:t>
      </w:r>
      <w:r w:rsidRPr="00D05792">
        <w:t>significava proclamare che:</w:t>
      </w:r>
    </w:p>
    <w:p w:rsidR="002B7347" w:rsidRPr="00D05792" w:rsidRDefault="002B7347" w:rsidP="00FC4A66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D05792">
        <w:t xml:space="preserve">era un giudice giusto </w:t>
      </w:r>
    </w:p>
    <w:p w:rsidR="002B7347" w:rsidRPr="00D05792" w:rsidRDefault="002B7347" w:rsidP="00FC4A66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D05792">
        <w:t xml:space="preserve">era un guerriero coraggioso </w:t>
      </w:r>
    </w:p>
    <w:p w:rsidR="002B7347" w:rsidRPr="00D05792" w:rsidRDefault="002B7347" w:rsidP="00FC4A66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D05792">
        <w:t xml:space="preserve">era generoso verso i suoi cavalieri </w:t>
      </w:r>
    </w:p>
    <w:p w:rsidR="002B7347" w:rsidRPr="00D05792" w:rsidRDefault="002B7347" w:rsidP="00FC4A66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D05792">
        <w:t xml:space="preserve">era in grado di compiere guarigioni miracolose </w:t>
      </w:r>
    </w:p>
    <w:p w:rsidR="002B7347" w:rsidRPr="00D05792" w:rsidRDefault="002B7347" w:rsidP="00950B8D">
      <w:pPr>
        <w:pStyle w:val="Elenco"/>
      </w:pPr>
      <w:r w:rsidRPr="00D05792">
        <w:rPr>
          <w:rFonts w:cs="HelveticaNeue-LightItalic"/>
          <w:i/>
          <w:iCs/>
        </w:rPr>
        <w:t>c</w:t>
      </w:r>
      <w:r w:rsidRPr="00D05792">
        <w:t>)</w:t>
      </w:r>
      <w:r w:rsidRPr="00D05792">
        <w:tab/>
        <w:t xml:space="preserve">Il </w:t>
      </w:r>
      <w:r w:rsidRPr="00D05792">
        <w:rPr>
          <w:rFonts w:cs="HelveticaNeue-LightItalic"/>
          <w:i/>
          <w:iCs/>
        </w:rPr>
        <w:t xml:space="preserve">Dictatus papae </w:t>
      </w:r>
      <w:r w:rsidRPr="00D05792">
        <w:t>fu emanato nel 1075 da:</w:t>
      </w:r>
    </w:p>
    <w:p w:rsidR="002B7347" w:rsidRPr="00D05792" w:rsidRDefault="002B7347" w:rsidP="00950B8D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D05792">
        <w:t xml:space="preserve">Gregorio VII </w:t>
      </w:r>
    </w:p>
    <w:p w:rsidR="002B7347" w:rsidRPr="00D05792" w:rsidRDefault="002B7347" w:rsidP="00950B8D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D05792">
        <w:t xml:space="preserve">Urbano II </w:t>
      </w:r>
    </w:p>
    <w:p w:rsidR="002B7347" w:rsidRPr="00D05792" w:rsidRDefault="002B7347" w:rsidP="00950B8D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D05792">
        <w:t xml:space="preserve">Innocenzo III </w:t>
      </w:r>
    </w:p>
    <w:p w:rsidR="002B7347" w:rsidRPr="00D05792" w:rsidRDefault="002B7347" w:rsidP="00950B8D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D05792">
        <w:t xml:space="preserve">Bonifacio VIII </w:t>
      </w:r>
    </w:p>
    <w:p w:rsidR="002B7347" w:rsidRPr="00D05792" w:rsidRDefault="002B7347" w:rsidP="00950B8D">
      <w:pPr>
        <w:pStyle w:val="Elenco"/>
      </w:pPr>
      <w:r w:rsidRPr="00D05792">
        <w:rPr>
          <w:rFonts w:cs="HelveticaNeue-LightItalic"/>
          <w:i/>
          <w:iCs/>
        </w:rPr>
        <w:t>d</w:t>
      </w:r>
      <w:r>
        <w:t>)</w:t>
      </w:r>
      <w:r>
        <w:tab/>
      </w:r>
      <w:r w:rsidRPr="00D05792">
        <w:t>La prima crociata fu bandita nell’anno:</w:t>
      </w:r>
    </w:p>
    <w:p w:rsidR="002B7347" w:rsidRPr="00D05792" w:rsidRDefault="002B7347" w:rsidP="00950B8D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D05792">
        <w:t xml:space="preserve">1095 </w:t>
      </w:r>
    </w:p>
    <w:p w:rsidR="002B7347" w:rsidRPr="00D05792" w:rsidRDefault="002B7347" w:rsidP="00950B8D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D05792">
        <w:t xml:space="preserve">1096 </w:t>
      </w:r>
    </w:p>
    <w:p w:rsidR="002B7347" w:rsidRPr="00D05792" w:rsidRDefault="002B7347" w:rsidP="00950B8D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D05792">
        <w:t xml:space="preserve">1099 </w:t>
      </w:r>
    </w:p>
    <w:p w:rsidR="002B7347" w:rsidRPr="00D05792" w:rsidRDefault="002B7347" w:rsidP="00950B8D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D05792">
        <w:t xml:space="preserve">1100 </w:t>
      </w:r>
    </w:p>
    <w:p w:rsidR="002B7347" w:rsidRPr="00D05792" w:rsidRDefault="002B7347" w:rsidP="00950B8D">
      <w:pPr>
        <w:pStyle w:val="Elenco"/>
      </w:pPr>
      <w:r w:rsidRPr="00D05792">
        <w:rPr>
          <w:rFonts w:cs="HelveticaNeue-LightItalic"/>
          <w:i/>
          <w:iCs/>
        </w:rPr>
        <w:t>e</w:t>
      </w:r>
      <w:r w:rsidRPr="00D05792">
        <w:t>)</w:t>
      </w:r>
      <w:r w:rsidRPr="00D05792">
        <w:tab/>
        <w:t xml:space="preserve">I rematori di una galera (galeotti), nei secoli </w:t>
      </w:r>
      <w:r w:rsidRPr="00D05792">
        <w:rPr>
          <w:smallCaps/>
        </w:rPr>
        <w:t>xi-xiii</w:t>
      </w:r>
      <w:r w:rsidRPr="00D05792">
        <w:t xml:space="preserve"> erano:</w:t>
      </w:r>
    </w:p>
    <w:p w:rsidR="002B7347" w:rsidRPr="00D05792" w:rsidRDefault="002B7347" w:rsidP="00950B8D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D05792">
        <w:t>degli schiavi</w:t>
      </w:r>
      <w:r>
        <w:t xml:space="preserve"> </w:t>
      </w:r>
      <w:r w:rsidRPr="00D05792">
        <w:t>adibiti a un lavoro forzato</w:t>
      </w:r>
    </w:p>
    <w:p w:rsidR="002B7347" w:rsidRPr="00D05792" w:rsidRDefault="002B7347" w:rsidP="00950B8D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D05792">
        <w:t>dei lavoratori poveri, ma liberi</w:t>
      </w:r>
      <w:r>
        <w:t xml:space="preserve"> </w:t>
      </w:r>
    </w:p>
    <w:p w:rsidR="002B7347" w:rsidRPr="00D05792" w:rsidRDefault="002B7347" w:rsidP="00950B8D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>
        <w:t xml:space="preserve">degli uomini </w:t>
      </w:r>
      <w:r w:rsidRPr="00D05792">
        <w:t>adibiti a un lavoro forzato</w:t>
      </w:r>
    </w:p>
    <w:p w:rsidR="002B7347" w:rsidRPr="00D05792" w:rsidRDefault="002B7347" w:rsidP="00950B8D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D05792">
        <w:t>dei prigionieri catturati in guerra</w:t>
      </w:r>
    </w:p>
    <w:p w:rsidR="002B7347" w:rsidRPr="00D05792" w:rsidRDefault="002B7347" w:rsidP="00950B8D">
      <w:pPr>
        <w:pStyle w:val="Elenco"/>
      </w:pPr>
      <w:r w:rsidRPr="00D05792">
        <w:rPr>
          <w:rFonts w:cs="HelveticaNeue-LightItalic"/>
          <w:i/>
          <w:iCs/>
        </w:rPr>
        <w:t>f</w:t>
      </w:r>
      <w:r w:rsidRPr="00D05792">
        <w:t>)</w:t>
      </w:r>
      <w:r w:rsidRPr="00D05792">
        <w:tab/>
        <w:t>Nei comuni italiani, le Arti</w:t>
      </w:r>
      <w:r w:rsidRPr="00D05792">
        <w:rPr>
          <w:rFonts w:cs="HelveticaNeue-LightItalic"/>
          <w:i/>
          <w:iCs/>
        </w:rPr>
        <w:t xml:space="preserve"> </w:t>
      </w:r>
      <w:r w:rsidRPr="00D05792">
        <w:t>erano:</w:t>
      </w:r>
    </w:p>
    <w:p w:rsidR="002B7347" w:rsidRPr="00D05792" w:rsidRDefault="002B7347" w:rsidP="00950B8D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D05792">
        <w:t>associazioni di artisti e di intellettuali</w:t>
      </w:r>
    </w:p>
    <w:p w:rsidR="002B7347" w:rsidRPr="00D05792" w:rsidRDefault="002B7347" w:rsidP="00950B8D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D05792">
        <w:t>associazioni professionali</w:t>
      </w:r>
    </w:p>
    <w:p w:rsidR="002B7347" w:rsidRPr="00D05792" w:rsidRDefault="002B7347" w:rsidP="00950B8D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D05792">
        <w:t>associazioni militari</w:t>
      </w:r>
    </w:p>
    <w:p w:rsidR="002B7347" w:rsidRPr="00D05792" w:rsidRDefault="002B7347" w:rsidP="00950B8D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D05792">
        <w:t>confraternite religiose</w:t>
      </w:r>
    </w:p>
    <w:p w:rsidR="002B7347" w:rsidRPr="00D05792" w:rsidRDefault="002B7347" w:rsidP="00E932C3">
      <w:pPr>
        <w:pStyle w:val="Elenco"/>
      </w:pPr>
      <w:r w:rsidRPr="00D05792">
        <w:rPr>
          <w:rFonts w:cs="HelveticaNeue-LightItalic"/>
          <w:i/>
          <w:iCs/>
        </w:rPr>
        <w:t>g</w:t>
      </w:r>
      <w:r w:rsidRPr="00D05792">
        <w:t>)</w:t>
      </w:r>
      <w:r w:rsidRPr="00D05792">
        <w:tab/>
        <w:t>La figura del fabbro iniziò a diffondersi a partire dal secolo:</w:t>
      </w:r>
    </w:p>
    <w:p w:rsidR="002B7347" w:rsidRPr="00D05792" w:rsidRDefault="002B7347" w:rsidP="00E932C3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D05792">
        <w:rPr>
          <w:smallCaps/>
        </w:rPr>
        <w:t>ix</w:t>
      </w:r>
    </w:p>
    <w:p w:rsidR="002B7347" w:rsidRPr="00D05792" w:rsidRDefault="002B7347" w:rsidP="00E932C3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D05792">
        <w:rPr>
          <w:smallCaps/>
        </w:rPr>
        <w:t>x</w:t>
      </w:r>
    </w:p>
    <w:p w:rsidR="002B7347" w:rsidRPr="00D05792" w:rsidRDefault="002B7347" w:rsidP="00E932C3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D05792">
        <w:rPr>
          <w:smallCaps/>
        </w:rPr>
        <w:t>xi</w:t>
      </w:r>
    </w:p>
    <w:p w:rsidR="002B7347" w:rsidRPr="00D05792" w:rsidRDefault="002B7347" w:rsidP="00E932C3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D05792">
        <w:rPr>
          <w:smallCaps/>
        </w:rPr>
        <w:t>xii</w:t>
      </w:r>
    </w:p>
    <w:p w:rsidR="002B7347" w:rsidRPr="00D05792" w:rsidRDefault="002B7347" w:rsidP="00E932C3">
      <w:pPr>
        <w:pStyle w:val="Elenco"/>
      </w:pPr>
      <w:r w:rsidRPr="00D05792">
        <w:rPr>
          <w:rFonts w:cs="HelveticaNeue-LightItalic"/>
          <w:i/>
          <w:iCs/>
        </w:rPr>
        <w:t>h</w:t>
      </w:r>
      <w:r w:rsidRPr="00D05792">
        <w:t>)</w:t>
      </w:r>
      <w:r w:rsidRPr="00D05792">
        <w:tab/>
        <w:t>Il Concordato di Worms:</w:t>
      </w:r>
    </w:p>
    <w:p w:rsidR="002B7347" w:rsidRPr="00D05792" w:rsidRDefault="002B7347" w:rsidP="00E932C3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D05792">
        <w:t>diede inizio alla lotta per le investiture</w:t>
      </w:r>
    </w:p>
    <w:p w:rsidR="002B7347" w:rsidRPr="00D05792" w:rsidRDefault="002B7347" w:rsidP="00E932C3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D05792">
        <w:t>sancì la netta vittoria degli imperatori tedeschi, nella lotta per le investiture</w:t>
      </w:r>
    </w:p>
    <w:p w:rsidR="002B7347" w:rsidRPr="00D05792" w:rsidRDefault="002B7347" w:rsidP="00E932C3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D05792">
        <w:t>pose fine alla teocrazia del papato</w:t>
      </w:r>
    </w:p>
    <w:p w:rsidR="002B7347" w:rsidRPr="00D05792" w:rsidRDefault="002B7347" w:rsidP="00E932C3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D05792">
        <w:t>pose fine alla lotta per le investiture</w:t>
      </w:r>
    </w:p>
    <w:p w:rsidR="002B7347" w:rsidRPr="00D05792" w:rsidRDefault="002B7347" w:rsidP="00E932C3">
      <w:pPr>
        <w:pStyle w:val="Elenco"/>
      </w:pPr>
      <w:r w:rsidRPr="00D05792">
        <w:rPr>
          <w:rFonts w:cs="HelveticaNeue-LightItalic"/>
          <w:i/>
          <w:iCs/>
        </w:rPr>
        <w:t>l</w:t>
      </w:r>
      <w:r w:rsidRPr="00D05792">
        <w:t>)</w:t>
      </w:r>
      <w:r w:rsidRPr="00D05792">
        <w:tab/>
        <w:t xml:space="preserve">Le </w:t>
      </w:r>
      <w:r w:rsidRPr="00D05792">
        <w:rPr>
          <w:rFonts w:cs="HelveticaNeue-LightItalic"/>
          <w:i/>
          <w:iCs/>
        </w:rPr>
        <w:t xml:space="preserve">Costituzioni di Melfi </w:t>
      </w:r>
      <w:r w:rsidRPr="00D05792">
        <w:t>furono emanate da:</w:t>
      </w:r>
    </w:p>
    <w:p w:rsidR="002B7347" w:rsidRPr="00D05792" w:rsidRDefault="002B7347" w:rsidP="00E932C3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D05792">
        <w:t>Federico I</w:t>
      </w:r>
    </w:p>
    <w:p w:rsidR="002B7347" w:rsidRPr="00D05792" w:rsidRDefault="002B7347" w:rsidP="00E932C3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D05792">
        <w:t>Federico II</w:t>
      </w:r>
    </w:p>
    <w:p w:rsidR="002B7347" w:rsidRPr="00D05792" w:rsidRDefault="002B7347" w:rsidP="00E932C3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D05792">
        <w:t>Manfredi</w:t>
      </w:r>
    </w:p>
    <w:p w:rsidR="002B7347" w:rsidRPr="00D05792" w:rsidRDefault="002B7347" w:rsidP="00E932C3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D05792">
        <w:t>Carlo d’Angiò</w:t>
      </w:r>
    </w:p>
    <w:p w:rsidR="002B7347" w:rsidRPr="00D05792" w:rsidRDefault="002B7347" w:rsidP="00FC4A66">
      <w:pPr>
        <w:pStyle w:val="Titoletto"/>
        <w:rPr>
          <w:rFonts w:cs="HelveticaNeue-Medium"/>
          <w:szCs w:val="19"/>
        </w:rPr>
      </w:pPr>
      <w:r w:rsidRPr="00D05792">
        <w:t>PER IL RILEVAMENTO DELLE COMPETENZE</w:t>
      </w:r>
    </w:p>
    <w:p w:rsidR="002B7347" w:rsidRPr="00D05792" w:rsidRDefault="002B7347" w:rsidP="00FC4A66">
      <w:pPr>
        <w:pStyle w:val="Consegna"/>
      </w:pPr>
      <w:r w:rsidRPr="00D05792">
        <w:t>4</w:t>
      </w:r>
      <w:r>
        <w:rPr>
          <w:rFonts w:hAnsi="Monaco" w:cs="Monaco"/>
        </w:rPr>
        <w:t>.</w:t>
      </w:r>
      <w:r>
        <w:rPr>
          <w:rFonts w:hAnsi="Monaco" w:cs="Monaco"/>
        </w:rPr>
        <w:tab/>
        <w:t xml:space="preserve">Scegli </w:t>
      </w:r>
      <w:r w:rsidRPr="00A36022">
        <w:rPr>
          <w:rFonts w:hAnsi="Monaco" w:cs="Monaco"/>
          <w:u w:val="single"/>
        </w:rPr>
        <w:t>una</w:t>
      </w:r>
      <w:r>
        <w:rPr>
          <w:rFonts w:hAnsi="Monaco" w:cs="Monaco"/>
        </w:rPr>
        <w:t xml:space="preserve"> delle tracce sotto e c</w:t>
      </w:r>
      <w:r w:rsidRPr="00D05792">
        <w:t xml:space="preserve">ostruisci un </w:t>
      </w:r>
      <w:r>
        <w:t xml:space="preserve">breve </w:t>
      </w:r>
      <w:r w:rsidRPr="00D05792">
        <w:t xml:space="preserve">testo </w:t>
      </w:r>
      <w:r>
        <w:t>espositivo-</w:t>
      </w:r>
      <w:r w:rsidRPr="00D05792">
        <w:t>argomentativo</w:t>
      </w:r>
      <w:r>
        <w:t xml:space="preserve">  (max due colonne di foglio protocollo)</w:t>
      </w:r>
    </w:p>
    <w:p w:rsidR="002B7347" w:rsidRPr="00D05792" w:rsidRDefault="002B7347" w:rsidP="00A7079F">
      <w:pPr>
        <w:pStyle w:val="Traccia"/>
      </w:pPr>
      <w:r w:rsidRPr="00466FF4">
        <w:rPr>
          <w:b/>
        </w:rPr>
        <w:t xml:space="preserve">Traccia n. </w:t>
      </w:r>
      <w:r>
        <w:rPr>
          <w:b/>
        </w:rPr>
        <w:t>1</w:t>
      </w:r>
      <w:r>
        <w:rPr>
          <w:rFonts w:hAnsi="Monaco" w:cs="Monaco"/>
        </w:rPr>
        <w:tab/>
      </w:r>
      <w:r w:rsidRPr="00D05792">
        <w:t xml:space="preserve">Presenta </w:t>
      </w:r>
      <w:r>
        <w:t>le radici e i caratteri del movimento crociato dell’XI secolo, quali sono i motivi che ne giustificano il successo e il rapporto della spedizione cristiana in Terra Santa con quello che è stata definita la “rivoluzione commerciale del Medioevo”</w:t>
      </w:r>
      <w:r w:rsidRPr="00D05792">
        <w:t>.</w:t>
      </w:r>
    </w:p>
    <w:p w:rsidR="002B7347" w:rsidRDefault="002B7347" w:rsidP="00A7079F">
      <w:pPr>
        <w:pStyle w:val="Traccia"/>
      </w:pPr>
      <w:r w:rsidRPr="00466FF4">
        <w:rPr>
          <w:b/>
        </w:rPr>
        <w:t xml:space="preserve">Traccia n. </w:t>
      </w:r>
      <w:r>
        <w:rPr>
          <w:b/>
        </w:rPr>
        <w:t>2</w:t>
      </w:r>
      <w:r>
        <w:rPr>
          <w:rFonts w:hAnsi="Monaco" w:cs="Monaco"/>
        </w:rPr>
        <w:tab/>
      </w:r>
      <w:r w:rsidRPr="00D05792">
        <w:t>Presenta un quadro dell’evoluzione politica che subirono quasi tutti i comuni italiani, mettendo in evidenza quali gruppi sociali si contesero il potere e come, nella maggior parte dei casi, si concluse lo scontro.</w:t>
      </w:r>
    </w:p>
    <w:p w:rsidR="002B7347" w:rsidRDefault="002B7347" w:rsidP="00A7079F">
      <w:pPr>
        <w:pStyle w:val="Traccia"/>
      </w:pPr>
      <w:r>
        <w:tab/>
      </w:r>
    </w:p>
    <w:p w:rsidR="002B7347" w:rsidRPr="00982772" w:rsidRDefault="002B7347" w:rsidP="00A7079F">
      <w:pPr>
        <w:pStyle w:val="Traccia"/>
      </w:pPr>
      <w:r w:rsidRPr="00A7079F">
        <w:rPr>
          <w:b/>
        </w:rPr>
        <w:t xml:space="preserve">Traccia n. </w:t>
      </w:r>
      <w:r>
        <w:rPr>
          <w:b/>
        </w:rPr>
        <w:t>3</w:t>
      </w:r>
      <w:r w:rsidRPr="00A7079F">
        <w:rPr>
          <w:b/>
        </w:rPr>
        <w:t xml:space="preserve">  </w:t>
      </w:r>
      <w:r>
        <w:t xml:space="preserve">      Presenta le innovazioni tecniche del medioevo, il problema dell’energia        e le necessità sociali che alimentarono un programma cosciente di innovazioni tecniche. </w:t>
      </w:r>
    </w:p>
    <w:sectPr w:rsidR="002B7347" w:rsidRPr="00982772" w:rsidSect="00FC4A66">
      <w:footerReference w:type="even" r:id="rId7"/>
      <w:footerReference w:type="default" r:id="rId8"/>
      <w:footnotePr>
        <w:numStart w:val="0"/>
      </w:footnotePr>
      <w:endnotePr>
        <w:numFmt w:val="decimal"/>
        <w:numStart w:val="0"/>
      </w:endnotePr>
      <w:pgSz w:w="11760" w:h="15840"/>
      <w:pgMar w:top="851" w:right="1701" w:bottom="1440" w:left="1701" w:header="720" w:footer="567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347" w:rsidRDefault="002B7347" w:rsidP="009363FC">
      <w:r>
        <w:separator/>
      </w:r>
    </w:p>
  </w:endnote>
  <w:endnote w:type="continuationSeparator" w:id="0">
    <w:p w:rsidR="002B7347" w:rsidRDefault="002B7347" w:rsidP="00936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-Light">
    <w:altName w:val="Helvetic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Medium">
    <w:altName w:val="Helvetica Neue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Light">
    <w:altName w:val="Helvetica Neue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MediumExt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onac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Neue-LightItalic">
    <w:altName w:val="Helvetica Neue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347" w:rsidRDefault="002B7347" w:rsidP="00FC4A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7347" w:rsidRDefault="002B7347" w:rsidP="00FC4A6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347" w:rsidRPr="00D6634C" w:rsidRDefault="002B7347" w:rsidP="00FC4A66">
    <w:pPr>
      <w:pStyle w:val="Footer"/>
      <w:framePr w:wrap="around" w:vAnchor="text" w:hAnchor="margin" w:xAlign="right" w:y="1"/>
      <w:rPr>
        <w:rStyle w:val="PageNumber"/>
      </w:rPr>
    </w:pPr>
    <w:r w:rsidRPr="00D6634C">
      <w:rPr>
        <w:rStyle w:val="PageNumber"/>
      </w:rPr>
      <w:fldChar w:fldCharType="begin"/>
    </w:r>
    <w:r w:rsidRPr="00D6634C">
      <w:rPr>
        <w:rStyle w:val="PageNumber"/>
      </w:rPr>
      <w:instrText xml:space="preserve">PAGE  </w:instrText>
    </w:r>
    <w:r w:rsidRPr="00D6634C">
      <w:rPr>
        <w:rStyle w:val="PageNumber"/>
      </w:rPr>
      <w:fldChar w:fldCharType="separate"/>
    </w:r>
    <w:r>
      <w:rPr>
        <w:rStyle w:val="PageNumber"/>
      </w:rPr>
      <w:t>4</w:t>
    </w:r>
    <w:r w:rsidRPr="00D6634C">
      <w:rPr>
        <w:rStyle w:val="PageNumber"/>
      </w:rPr>
      <w:fldChar w:fldCharType="end"/>
    </w:r>
  </w:p>
  <w:p w:rsidR="002B7347" w:rsidRPr="00D6634C" w:rsidRDefault="002B7347" w:rsidP="00FC4A66">
    <w:pPr>
      <w:pStyle w:val="Footer"/>
      <w:ind w:right="360"/>
      <w:rPr>
        <w:sz w:val="16"/>
      </w:rPr>
    </w:pPr>
    <w:r w:rsidRPr="001F2DF5">
      <w:rPr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alt="X:Users:essegi:Desktop:sei2008_Nero_Orizz.tif" style="width:33pt;height:9pt;visibility:visible">
          <v:imagedata r:id="rId1" o:title=""/>
        </v:shape>
      </w:pict>
    </w:r>
    <w:r>
      <w:rPr>
        <w:sz w:val="16"/>
      </w:rPr>
      <w:t xml:space="preserve">    </w:t>
    </w:r>
    <w:r w:rsidRPr="00D6634C">
      <w:rPr>
        <w:sz w:val="16"/>
      </w:rPr>
      <w:t xml:space="preserve">© SEI – Società Editrice Internazionale p.A. </w:t>
    </w:r>
    <w:r>
      <w:rPr>
        <w:sz w:val="16"/>
      </w:rPr>
      <w:t>–</w:t>
    </w:r>
    <w:r w:rsidRPr="00D6634C">
      <w:rPr>
        <w:sz w:val="16"/>
      </w:rPr>
      <w:t xml:space="preserve"> Torino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347" w:rsidRDefault="002B7347" w:rsidP="009363FC">
      <w:r>
        <w:separator/>
      </w:r>
    </w:p>
  </w:footnote>
  <w:footnote w:type="continuationSeparator" w:id="0">
    <w:p w:rsidR="002B7347" w:rsidRDefault="002B7347" w:rsidP="009363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A3E3BE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2F0C6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DC43C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80"/>
    <w:multiLevelType w:val="singleLevel"/>
    <w:tmpl w:val="B4F82F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B01E25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DE502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FBA235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C88C21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C68340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2D861AA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52E96C6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55C10FF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76C1"/>
    <w:rsid w:val="00003876"/>
    <w:rsid w:val="000B76C1"/>
    <w:rsid w:val="001F2DF5"/>
    <w:rsid w:val="00231921"/>
    <w:rsid w:val="0024560A"/>
    <w:rsid w:val="002B7347"/>
    <w:rsid w:val="0032789E"/>
    <w:rsid w:val="00466FF4"/>
    <w:rsid w:val="00467511"/>
    <w:rsid w:val="004743EB"/>
    <w:rsid w:val="004839C0"/>
    <w:rsid w:val="0061781C"/>
    <w:rsid w:val="00646C43"/>
    <w:rsid w:val="00745684"/>
    <w:rsid w:val="007702D0"/>
    <w:rsid w:val="007B2198"/>
    <w:rsid w:val="0087087C"/>
    <w:rsid w:val="009363FC"/>
    <w:rsid w:val="00950B8D"/>
    <w:rsid w:val="00982772"/>
    <w:rsid w:val="009A7514"/>
    <w:rsid w:val="00A36022"/>
    <w:rsid w:val="00A7079F"/>
    <w:rsid w:val="00AC3BB6"/>
    <w:rsid w:val="00B21067"/>
    <w:rsid w:val="00D05792"/>
    <w:rsid w:val="00D6634C"/>
    <w:rsid w:val="00DA34C8"/>
    <w:rsid w:val="00DC7BAA"/>
    <w:rsid w:val="00E135B0"/>
    <w:rsid w:val="00E76DBE"/>
    <w:rsid w:val="00E86084"/>
    <w:rsid w:val="00E932C3"/>
    <w:rsid w:val="00EA470D"/>
    <w:rsid w:val="00F87D03"/>
    <w:rsid w:val="00FA0807"/>
    <w:rsid w:val="00FC0E7B"/>
    <w:rsid w:val="00FC4A66"/>
    <w:rsid w:val="00FF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http://schemas.microsoft.com/office/mac/office/2008/main"/>
  <w:attachedSchema w:val="urn:schemas-microsoft-com:mac:vml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•Testo"/>
    <w:qFormat/>
    <w:rsid w:val="0032789E"/>
    <w:pPr>
      <w:ind w:left="284"/>
    </w:pPr>
    <w:rPr>
      <w:rFonts w:ascii="Arial" w:hAnsi="Arial"/>
      <w:noProof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789E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789E"/>
    <w:rPr>
      <w:rFonts w:ascii="Calibri" w:hAnsi="Calibri" w:cs="Times New Roman"/>
      <w:b/>
      <w:bCs/>
      <w:noProof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32789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2789E"/>
    <w:rPr>
      <w:rFonts w:cs="Times New Roman"/>
      <w:noProof/>
      <w:sz w:val="24"/>
      <w:szCs w:val="24"/>
    </w:rPr>
  </w:style>
  <w:style w:type="paragraph" w:customStyle="1" w:styleId="testop">
    <w:name w:val="testop"/>
    <w:basedOn w:val="Normal"/>
    <w:uiPriority w:val="99"/>
    <w:rsid w:val="0032789E"/>
    <w:pPr>
      <w:tabs>
        <w:tab w:val="left" w:pos="227"/>
        <w:tab w:val="right" w:leader="dot" w:pos="8222"/>
      </w:tabs>
      <w:spacing w:before="113" w:line="180" w:lineRule="exact"/>
      <w:ind w:left="454"/>
      <w:jc w:val="both"/>
    </w:pPr>
    <w:rPr>
      <w:rFonts w:cs="Arial"/>
    </w:rPr>
  </w:style>
  <w:style w:type="paragraph" w:customStyle="1" w:styleId="Consegna">
    <w:name w:val="•Consegna"/>
    <w:uiPriority w:val="99"/>
    <w:rsid w:val="0032789E"/>
    <w:pPr>
      <w:tabs>
        <w:tab w:val="left" w:pos="284"/>
      </w:tabs>
      <w:spacing w:before="240"/>
      <w:ind w:left="454" w:hanging="454"/>
      <w:jc w:val="both"/>
    </w:pPr>
    <w:rPr>
      <w:rFonts w:ascii="Arial" w:hAnsi="Arial" w:cs="Arial"/>
      <w:b/>
      <w:bCs/>
      <w:noProof/>
      <w:sz w:val="20"/>
      <w:szCs w:val="24"/>
    </w:rPr>
  </w:style>
  <w:style w:type="paragraph" w:styleId="Footer">
    <w:name w:val="footer"/>
    <w:basedOn w:val="Normal"/>
    <w:link w:val="FooterChar"/>
    <w:uiPriority w:val="99"/>
    <w:rsid w:val="0032789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789E"/>
    <w:rPr>
      <w:rFonts w:cs="Times New Roman"/>
      <w:noProof/>
      <w:sz w:val="24"/>
      <w:szCs w:val="24"/>
    </w:rPr>
  </w:style>
  <w:style w:type="character" w:styleId="PageNumber">
    <w:name w:val="page number"/>
    <w:basedOn w:val="DefaultParagraphFont"/>
    <w:uiPriority w:val="99"/>
    <w:rsid w:val="0032789E"/>
    <w:rPr>
      <w:rFonts w:cs="Times New Roman"/>
    </w:rPr>
  </w:style>
  <w:style w:type="character" w:customStyle="1" w:styleId="Quadratino">
    <w:name w:val="•Quadratino"/>
    <w:basedOn w:val="DefaultParagraphFont"/>
    <w:uiPriority w:val="99"/>
    <w:rsid w:val="0032789E"/>
    <w:rPr>
      <w:rFonts w:ascii="Arial" w:hAnsi="Arial" w:cs="Times New Roman"/>
      <w:sz w:val="28"/>
    </w:rPr>
  </w:style>
  <w:style w:type="paragraph" w:customStyle="1" w:styleId="Testook">
    <w:name w:val="•Testo ok"/>
    <w:uiPriority w:val="99"/>
    <w:rsid w:val="0032789E"/>
    <w:pPr>
      <w:tabs>
        <w:tab w:val="right" w:leader="dot" w:pos="8222"/>
      </w:tabs>
      <w:spacing w:before="113"/>
      <w:ind w:left="284"/>
      <w:jc w:val="both"/>
    </w:pPr>
    <w:rPr>
      <w:rFonts w:ascii="Arial" w:hAnsi="Arial" w:cs="Arial"/>
      <w:noProof/>
      <w:sz w:val="20"/>
      <w:szCs w:val="24"/>
    </w:rPr>
  </w:style>
  <w:style w:type="paragraph" w:customStyle="1" w:styleId="Elenco">
    <w:name w:val="•Elenco"/>
    <w:autoRedefine/>
    <w:uiPriority w:val="99"/>
    <w:rsid w:val="0032789E"/>
    <w:pPr>
      <w:widowControl w:val="0"/>
      <w:tabs>
        <w:tab w:val="left" w:pos="851"/>
      </w:tabs>
      <w:spacing w:before="113"/>
      <w:ind w:left="568" w:hanging="284"/>
      <w:jc w:val="both"/>
    </w:pPr>
    <w:rPr>
      <w:rFonts w:ascii="Arial" w:hAnsi="Arial" w:cs="Arial"/>
      <w:noProof/>
      <w:sz w:val="20"/>
      <w:szCs w:val="24"/>
    </w:rPr>
  </w:style>
  <w:style w:type="paragraph" w:customStyle="1" w:styleId="Elencoquadratino">
    <w:name w:val="•Elenco quadratino"/>
    <w:autoRedefine/>
    <w:uiPriority w:val="99"/>
    <w:rsid w:val="0032789E"/>
    <w:pPr>
      <w:spacing w:line="240" w:lineRule="exact"/>
      <w:ind w:left="794" w:hanging="227"/>
    </w:pPr>
    <w:rPr>
      <w:rFonts w:ascii="Arial" w:hAnsi="Arial" w:cs="Arial"/>
      <w:noProof/>
      <w:sz w:val="20"/>
      <w:szCs w:val="24"/>
    </w:rPr>
  </w:style>
  <w:style w:type="paragraph" w:customStyle="1" w:styleId="Traccia">
    <w:name w:val="•Traccia"/>
    <w:autoRedefine/>
    <w:uiPriority w:val="99"/>
    <w:rsid w:val="00A7079F"/>
    <w:pPr>
      <w:tabs>
        <w:tab w:val="left" w:pos="227"/>
      </w:tabs>
      <w:spacing w:before="113"/>
      <w:ind w:left="1701" w:hanging="1701"/>
      <w:jc w:val="both"/>
    </w:pPr>
    <w:rPr>
      <w:rFonts w:ascii="Arial" w:hAnsi="Arial" w:cs="Arial"/>
      <w:bCs/>
      <w:noProof/>
      <w:sz w:val="20"/>
      <w:szCs w:val="24"/>
    </w:rPr>
  </w:style>
  <w:style w:type="paragraph" w:customStyle="1" w:styleId="Puntinato">
    <w:name w:val="•Puntinato"/>
    <w:autoRedefine/>
    <w:uiPriority w:val="99"/>
    <w:rsid w:val="0032789E"/>
    <w:pPr>
      <w:tabs>
        <w:tab w:val="left" w:leader="dot" w:pos="8392"/>
      </w:tabs>
      <w:spacing w:line="300" w:lineRule="exact"/>
      <w:ind w:left="567"/>
    </w:pPr>
    <w:rPr>
      <w:rFonts w:ascii="Arial" w:hAnsi="Arial" w:cs="Arial"/>
      <w:noProof/>
      <w:sz w:val="20"/>
      <w:szCs w:val="24"/>
    </w:rPr>
  </w:style>
  <w:style w:type="paragraph" w:customStyle="1" w:styleId="Titoletto">
    <w:name w:val="•Titoletto"/>
    <w:autoRedefine/>
    <w:uiPriority w:val="99"/>
    <w:rsid w:val="0032789E"/>
    <w:pPr>
      <w:tabs>
        <w:tab w:val="left" w:pos="227"/>
      </w:tabs>
      <w:spacing w:before="340" w:after="170"/>
    </w:pPr>
    <w:rPr>
      <w:rFonts w:ascii="Arial" w:hAnsi="Arial" w:cs="Arial"/>
      <w:b/>
      <w:bCs/>
      <w:caps/>
      <w:noProof/>
      <w:color w:val="000000"/>
      <w:sz w:val="20"/>
      <w:szCs w:val="24"/>
    </w:rPr>
  </w:style>
  <w:style w:type="paragraph" w:customStyle="1" w:styleId="Titolounit">
    <w:name w:val="•Titolo unità"/>
    <w:uiPriority w:val="99"/>
    <w:rsid w:val="0032789E"/>
    <w:pPr>
      <w:spacing w:before="30"/>
    </w:pPr>
    <w:rPr>
      <w:rFonts w:ascii="Arial" w:hAnsi="Arial"/>
      <w:b/>
      <w:noProof/>
      <w:sz w:val="30"/>
      <w:szCs w:val="24"/>
    </w:rPr>
  </w:style>
  <w:style w:type="paragraph" w:styleId="BalloonText">
    <w:name w:val="Balloon Text"/>
    <w:basedOn w:val="Normal"/>
    <w:link w:val="BalloonTextChar"/>
    <w:uiPriority w:val="99"/>
    <w:rsid w:val="0032789E"/>
    <w:pPr>
      <w:ind w:left="0"/>
    </w:pPr>
    <w:rPr>
      <w:rFonts w:ascii="Lucida Grande" w:hAnsi="Lucida Grande"/>
      <w:noProof w:val="0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2789E"/>
    <w:rPr>
      <w:rFonts w:ascii="Lucida Grande" w:hAnsi="Lucida Grande" w:cs="Times New Roman"/>
      <w:sz w:val="18"/>
      <w:szCs w:val="18"/>
      <w:lang w:eastAsia="ja-JP"/>
    </w:rPr>
  </w:style>
  <w:style w:type="paragraph" w:customStyle="1" w:styleId="Nessunostileparagrafo">
    <w:name w:val="[Nessuno stile paragrafo]"/>
    <w:uiPriority w:val="99"/>
    <w:rsid w:val="0032789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-Light" w:hAnsi="Helvetica-Light" w:cs="Helvetica-Light"/>
      <w:color w:val="000000"/>
      <w:sz w:val="24"/>
      <w:szCs w:val="24"/>
      <w:lang w:eastAsia="ja-JP"/>
    </w:rPr>
  </w:style>
  <w:style w:type="paragraph" w:customStyle="1" w:styleId="2ATestoverificheconsegna">
    <w:name w:val="$2A_Testo verifiche consegna"/>
    <w:basedOn w:val="Nessunostileparagrafo"/>
    <w:uiPriority w:val="99"/>
    <w:rsid w:val="0032789E"/>
    <w:pPr>
      <w:spacing w:before="230" w:after="57" w:line="230" w:lineRule="atLeast"/>
      <w:jc w:val="both"/>
    </w:pPr>
    <w:rPr>
      <w:rFonts w:ascii="HelveticaNeue-Medium" w:hAnsi="HelveticaNeue-Medium" w:cs="HelveticaNeue-Medium"/>
      <w:sz w:val="19"/>
      <w:szCs w:val="19"/>
    </w:rPr>
  </w:style>
  <w:style w:type="character" w:customStyle="1" w:styleId="1puntinato">
    <w:name w:val="$1_puntinato"/>
    <w:uiPriority w:val="99"/>
    <w:rsid w:val="0032789E"/>
    <w:rPr>
      <w:rFonts w:ascii="HelveticaNeue-Light" w:hAnsi="HelveticaNeue-Light"/>
      <w:color w:val="000000"/>
      <w:sz w:val="14"/>
      <w:u w:val="none"/>
      <w:lang w:val="it-IT"/>
    </w:rPr>
  </w:style>
  <w:style w:type="paragraph" w:customStyle="1" w:styleId="1perlaverificatitolo">
    <w:name w:val="$1_per la verifica_titolo"/>
    <w:basedOn w:val="Nessunostileparagrafo"/>
    <w:uiPriority w:val="99"/>
    <w:rsid w:val="0032789E"/>
    <w:pPr>
      <w:suppressAutoHyphens/>
      <w:spacing w:line="440" w:lineRule="atLeast"/>
    </w:pPr>
    <w:rPr>
      <w:rFonts w:ascii="HelveticaNeue-MediumExt" w:hAnsi="HelveticaNeue-MediumExt" w:cs="HelveticaNeue-MediumExt"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114</TotalTime>
  <Pages>4</Pages>
  <Words>510</Words>
  <Characters>2912</Characters>
  <Application>Microsoft Office Outlook</Application>
  <DocSecurity>0</DocSecurity>
  <Lines>0</Lines>
  <Paragraphs>0</Paragraphs>
  <ScaleCrop>false</ScaleCrop>
  <Company>SEI – Società Editrice Internazionale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torre e il pedone</dc:title>
  <dc:subject>Storia</dc:subject>
  <dc:creator>MM9</dc:creator>
  <cp:keywords/>
  <dc:description/>
  <cp:lastModifiedBy>Patrizia</cp:lastModifiedBy>
  <cp:revision>4</cp:revision>
  <cp:lastPrinted>2012-05-24T08:13:00Z</cp:lastPrinted>
  <dcterms:created xsi:type="dcterms:W3CDTF">2013-10-08T14:36:00Z</dcterms:created>
  <dcterms:modified xsi:type="dcterms:W3CDTF">2013-10-08T16:16:00Z</dcterms:modified>
</cp:coreProperties>
</file>